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726df" w14:textId="36726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Катон-Карагай Катон-Карагайского сельского округа Катон - Карагайского района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Катон-Карагайского сельского округа Катон-Карагайского района Восточно-Казахстанской области от 12 июля 2022 года № 4. Зарегистрировано в Министерстве юстиции Республики Казахстан 13 июля 2022 года № 28793. Утратило силу решением акима Катон-Карагайского сельского округа Катон-Карагайского района Восточно-Казахстанской области от 20 сентября 2022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Катон-Карагайского сельского округа Катон-Карагайского района Восточно-Казахстанской области от 20.09.2022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10 - 1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представлением руководителя государственного учреждения "Катон - Карагайская районная территориальная инспекция комитета ветеринарного контроля и надзора Министерства сельского хозяйства Республики Казахстан" от 1 июля 2022 года № 137,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селе Катон - Карагай Катон - Карагайского сельского округа Катон - Карагайского района Восточно - Казахстанской области, в связи с возникновением болезни бруцеллеза среди крупного рогатого скота.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Катон-Карагайского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