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7a5bf" w14:textId="a37a5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улицах Арғынбек, Байзақов, Байтұрсынов, Ғабит, Жақсылықов, Молдағұлова, Марғұлан, Ноғайбай, Толепбергенов, Ш.Айманова города Зайсан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Зайсан Зайсанского района Восточно-Казахстанской области от 4 ноября 2022 года № 6. Зарегистрировано в Министерстве юстиции Республики Казахстан 8 ноября 2022 года № 30452. Утратило силу решением акима города Зайсан Зайсанского района Восточно-Казахстанской области от 25 января 2023 года №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города Зайсан Зайсанского района Восточно-Казахстанской области от 25.01.2023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ветеринарии", на основании представления исполняющего обязанности главного государственного ветеринарно-санитарного инспектора Зайсанского района от 23 сентября 2022 года № 449,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на улицах Арғынбек, Байзақов, Байтұрсынов, Ғабит, Жақсылықов, Молдағұлова, Марғұлан, Ноғайбай, Толепбергенов, Ш.Айманова города Зайсан, в связи с выявлением болезни бруцеллез мелкого рогатого скота.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Зайсан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Дутбаев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