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9e5" w14:textId="eea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октября 2022 года № 25/3-VII. Зарегистрировано в Министерстве юстиции Республики Казахстан 26 октября 2022 года № 30308. Утратило силу решением Глубоковского районного маслихата Восточно-Казахстанской области от 20 марта 2024 года № 10/5-VIII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определения размера и порядка оказания жилищной помощи" от 25 февраля 2015 года № 33/2-V (зарегистрировано в Реестре государственной регистрации нормативных правовых актов под № 3794)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Глубоковском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определения </w:t>
      </w:r>
      <w:r>
        <w:rPr>
          <w:rFonts w:ascii="Times New Roman"/>
          <w:b w:val="false"/>
          <w:i w:val="false"/>
          <w:color w:val="000000"/>
          <w:sz w:val="28"/>
        </w:rPr>
        <w:t>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порядка оказания жилищной помощи, утвержденных указанным решением, текст в правом верхнем углу изложить в новой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Глубоковского районного маслихата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февраля 2015 года № 33/2-V";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текст в правом верхнем углу изложить в новой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Глубоковского районного маслихата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февраля 2015 года № 33/2-V";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</w:t>
      </w:r>
      <w:r>
        <w:rPr>
          <w:rFonts w:ascii="Times New Roman"/>
          <w:b w:val="false"/>
          <w:i w:val="false"/>
          <w:color w:val="000000"/>
          <w:sz w:val="28"/>
        </w:rPr>
        <w:t>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порядка оказания жилищной помощи,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Глубоковском районе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проживающим и зарегистрированным на территории Глубоковского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Глубоковского района" (далее – уполномоченный орган).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Глубоковским районным маслихатом.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 портале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районным бюджетом на соответствующий финансовый год малообеспеченным семьям (гражданам).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