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c475" w14:textId="e73c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Бескарагайского районного маслихата Восточно-Казахстанской области от 16 апреля 2020 года № 51/3-VI "О повышении базовых ставок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25 февраля 2022 года № 16/3-VII. Зарегистрировано в Министерстве юстиции Республики Казахстан 4 марта 2022 года № 27020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Бескарагайский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Восточно-Казахстанской области "О повышении базовых ставок земельного налога на не используемые земли сельскохозяйственного назначения" от 16 апреля 2020 года № 51/3-VI (зарегистрировано в Реестре государственной регистрации нормативных правовых актов под № 7023).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