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27049" w14:textId="59270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Риддерского городского маслихата от 16 сентября 2020 года № 46/8-VI "Об определении размера и перечня категорий получателей жилищных сертификатов по городу Риддеру"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20 апреля 2022 года № 14/7-VII. Зарегистрировано в Министерстве юстиции Республики Казахстан 25 апреля 2022 года № 27745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Риддерский городской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Риддерского городского маслихата от 16 сентября 2020 года № 46/8-VI "Об определении размера и перечня категорий получателей жилищных сертификатов по городу Риддеру" (зарегистрирован в Реестре государственной регистрации нормативных правовых актов под № 7610)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размер жилищных сертификатов по городу Риддеру: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1 500 000 (один миллион пятьсот тысяч) тенге в виде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10% от суммы займа, но не более 1 500 000 (один миллион пятьсот тысяч) тенге в виде социальной поддержки.".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Риддерского 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Нужных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