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b97b" w14:textId="660b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23 сентября 2022 года № 21-141-VII. Зарегистрировано в Министерстве юстиции Республики Казахстан 26 сентября 2022 года № 29804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за № 20284), Шардаринский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26,27 тенге за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