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1ebf" w14:textId="a4b1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Тюлькубасского района от 21 декабря 2020 года № 64/6-06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28 ноября 2022 года № 25/2-07. Зарегистрировано в Министерстве юстиции Республики Казахстан 12 декабря 2022 года № 31065. Утратило силу решением Тюлькубасского районного маслихата Туркестанской области от 3 ноября 2023 года № 8/3-08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Тюлькубасского районного маслихата Туркестанской области от 03.11.2023 № 8/3-08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Тюлькубасского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Тюлькубасского района "Об утверждении Правил оказания социальной помощи, установления размеров и определения перечня отдельных категорий нуждающихся граждан" от 21 декабря 2020 № 64/6-06 (зарегистрировано в Реестре государственной регистрации нормативных правовых актов за № 6046)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социальной помощи, установления размеров и определения перечня отдельных категорий нуждающихся граждан Тюлькубасского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оказания социальной помощи, установления размеров и определения перечня отдельных категорий нуждающихся граждан Тюлькубасского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Тюлькубасского района, утвержденные вышеуказанным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64/6-06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Тюлькубасского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Тюлькубасского района (далее – 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 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Тюлькубасского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коммунальное государственное учреждение "Отдел занятости и социальных программ" акимата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участковая комиссия –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 социальной помощи)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Социальная помощь оказывается единовременно и (или) периодически (ежемесячно), 1 раз в полугодие.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8 марта - Международный женский день - многодетным матерям,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подвесками "Алтын алқа", "Күміс алқа" или получившим ранее звание "Мать-героиня", а также награжденным орденами "Материнская слава" І и ІІ степени –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– Праздник единства народа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 – 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400 (четыресто)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награжденым орденами и медалями бывшего Союза Советских Социалистических Республик (далее - Союза ССР) за самоотверженный труд и безупречную воинскую службу в тылу в годы Великой Отечественной войны –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направлявшихся в Афганистан в период ведения боевых действий –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направлявшихся в Афганистан для доставки грузов в эту страну в период ведения боевых действий –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награжденных орденами и медалями бывшего Союза ССР за участие в обеспечении боевых действий –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10 (десять)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30 августа - День Конституции: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-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16 декабря -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реабилитации жертв массовых политических репрессий" - в размере 30 (тридцать)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отдельным категориям нуждающихся граждан при наступлении трудной жизненной ситуации оказывается единовременно и (или) периодически (ежемесячно, 1 раз в полугодие):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одиноким пожилым лицам старше 80 лет без учета доходов - ежемесячно, в размере 2 (два)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больным туберкулезом, выписанным из специализированной противотуберкулезной медицинской организации, согласно предоставленных списков, без учета доходов - ежемесячно,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родителям или иным законным представителям детей, инфицированным вирусом иммунодефицита человека состоящим на диспансерном учете - ежемесячно, в размере 2 (двух) кратной величины прожиточного минимума;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4)лицам, больным злокачественными новообразованиями, без учета доходов - единовременно, в размере 10 (десять)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лицам, страдающим хронической почечной недостаточностью, для возмещения расходов, связанных с проездом, без учета доходов - единовременно, в размере 40 (сорок)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 по индивидуальной программе абилитации и реабилитации для обеспечения специальными средствами передвижения,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прогулочные специальные средства передвижения - единовременно, в размере 70 (семьдесят)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комнатные специальные средства передвижения - единовременно, в размере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пенсионерам и лицам с инвалидностью на санаторно-курортное лечение – единовременно, в размере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для подписки на периодические издания - ветеранам Великой Отечественной войны, воинам интернационалистам и труженикам тыла – 1 раз в полугодие, в размере 5 (пять)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семьям и лицам с инвалидностью, среднедушевой доход которых не превышает семьдесят процентов установленного порога в кратном отношении к прожиточному минимуму - единовременно, в размере 50 (пятьдесят)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причинении ущерба гражданину (семье) либо его имуществу вследствие стихийного бедствия или пожара, срок оказания не позднее шести месяцев с момента наступления трудной жизненной ситуации - единовременно, в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ветеранам Великой Отечественной войны, одиноким пенсионерам и одиноким лицам с инвалидностью на ремонт жилья – единовременно, в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лицам с инвалидностью по индивидуальной программе абилитации и реабилитации, для улучшения жилищно-бытовых условии собственного жилья: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первой группы пользующихся специальными средствами передвижения – единовременно, в размере 50 (пятьдесят)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по представлению уполномоченной организации либо иных организаций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