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802a" w14:textId="9f78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7 октября 2022 года № 25-169-VII. Зарегистрировано в Министерстве юстиции Республики Казахстан 10 октября 2022 года № 30089. Утратило силу решением Мактааральского районного маслихата Туркестанской области от 4 мая 2024 года № 16-110-VIII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04.05.2024 № 16-110-VIII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 - педагогической коррекционной поддержке детей с ограниченными возможностями"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25-169-VII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Мактааральском районе Туркестанской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Мактааральском районе Туркестанской области разработаны в соответствии с Правилами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под № 22394)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Мактааральского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двум месячным расчетным показателям на каждого ребенка с инвалидностью ежемесячно.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9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