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c35" w14:textId="6508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сентября 2022 года № 173-VII. Зарегистрировано в Министерстве юстиции Республики Казахстан 20 сентября 2022 года № 29703.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3408)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Курмангазинском районе";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Курмангазинский районный маслихат РЕШИЛ:";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указанного решения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Определить размер и порядок оказания жилищной помощи в Курмангазинском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475-V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Курмангазинском районе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Курмангазинском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"Курмангазинский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