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041d" w14:textId="ff30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 мая 2019 года № 164 "Об утверждении коэффициентов зонирования (К зон), учитывающих месторасположение объекта налогообложения в населенных пунктах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6 мая 2022 года № 210. Зарегистрировано в Министерстве юстиции Республики Казахстан 31 мая 2022 года № 28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Курмангаз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 мая 2019 года № 164 "Об утверждении коэффициентов зонирования (К зон), учитывающих месторасположение объекта налогообложения в населенных пунктах Курмангазинского района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439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6 августа 2019 года № 253 "О внесении изменения в постановление акимата Курмангазинского района от 2 мая 2019 года № 164 "Об утверждении коэффициентов зонирования (К зон), учитывающих месторасположение объекта налогообложения в населенных пунктах Курмангазинского района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448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мангаз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