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277a" w14:textId="e1c2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26 сентября 2018 года № 251-VІ "Об утверждении ставок платежей за эмиссии в окружающую среду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20 июня 2022 года № 160-VII. Зарегистрировано в Министерстве юстиции Республики Казахстан 24 июня 2022 года № 28589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26 сентября 2018 года № 251-VІ "Об утверждении ставок платежей за эмиссии в окружающую среду по Атырауской области" (зарегистрированное в Реестре государственной регистрации нормативных правовых актов за № 4261)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 повышении ставок платы за негативное воздействие на окружающую среду по Атырауской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бюджет" (Налоговый Кодекс) Атырауский областной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Повысить ставки платы за негативное воздействие на окружающую среду по Атырауской области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251-VI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Повышенные ставки платы за негативное воздействие на окружающую среду по Атырауской области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накопителях,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серы в открытом виде на серных картах, образующейся при проведении операций по разведке и (или) добыче углеводородов, составляют 7,54 МРП за одну тонну.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– порядковый номер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