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2b7a" w14:textId="add2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Уалихановского районного маслихата Северо-Казахстанской области от 12 апреля 2017 года № 2-14с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15 марта 2022 года № 13-16c. Зарегистрировано в Министерстве юстиции Республики Казахстан 29 марта 2022 года № 27250. Утратило силу решением Уалихановского районного маслихата Северо-Казахстанской области от 15 ноября 2023 года № 13-10 с</w:t>
      </w:r>
    </w:p>
    <w:p>
      <w:pPr>
        <w:spacing w:after="0"/>
        <w:ind w:left="0"/>
        <w:jc w:val="both"/>
      </w:pPr>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15.11.2023 </w:t>
      </w:r>
      <w:r>
        <w:rPr>
          <w:rFonts w:ascii="Times New Roman"/>
          <w:b w:val="false"/>
          <w:i w:val="false"/>
          <w:color w:val="ff0000"/>
          <w:sz w:val="28"/>
        </w:rPr>
        <w:t>№ 13-10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12 апреля 2017 года № 2-14с (зарегистрировано в Реестре государственной регистрации нормативных правовых актов под № 4174)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Уалихановского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12 апреля 2017 года №2-14с </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5"/>
    <w:bookmarkStart w:name="z31"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6"/>
    <w:bookmarkStart w:name="z32" w:id="17"/>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3" w:id="18"/>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8"/>
    <w:bookmarkStart w:name="z34" w:id="19"/>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19"/>
    <w:bookmarkStart w:name="z35" w:id="20"/>
    <w:p>
      <w:pPr>
        <w:spacing w:after="0"/>
        <w:ind w:left="0"/>
        <w:jc w:val="both"/>
      </w:pPr>
      <w:r>
        <w:rPr>
          <w:rFonts w:ascii="Times New Roman"/>
          <w:b w:val="false"/>
          <w:i w:val="false"/>
          <w:color w:val="000000"/>
          <w:sz w:val="28"/>
        </w:rPr>
        <w:t>
      1) к Международному женскому дню – 8 марта:</w:t>
      </w:r>
    </w:p>
    <w:bookmarkEnd w:id="20"/>
    <w:bookmarkStart w:name="z36" w:id="21"/>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1"/>
    <w:bookmarkStart w:name="z37" w:id="2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2"/>
    <w:bookmarkStart w:name="z38" w:id="23"/>
    <w:p>
      <w:pPr>
        <w:spacing w:after="0"/>
        <w:ind w:left="0"/>
        <w:jc w:val="both"/>
      </w:pPr>
      <w:r>
        <w:rPr>
          <w:rFonts w:ascii="Times New Roman"/>
          <w:b w:val="false"/>
          <w:i w:val="false"/>
          <w:color w:val="000000"/>
          <w:sz w:val="28"/>
        </w:rPr>
        <w:t>
      2) День защитника Отечества - 7 мая:</w:t>
      </w:r>
    </w:p>
    <w:bookmarkEnd w:id="23"/>
    <w:bookmarkStart w:name="z39" w:id="24"/>
    <w:p>
      <w:pPr>
        <w:spacing w:after="0"/>
        <w:ind w:left="0"/>
        <w:jc w:val="both"/>
      </w:pPr>
      <w:r>
        <w:rPr>
          <w:rFonts w:ascii="Times New Roman"/>
          <w:b w:val="false"/>
          <w:i w:val="false"/>
          <w:color w:val="000000"/>
          <w:sz w:val="28"/>
        </w:rPr>
        <w:t xml:space="preserve">
      семьям военнослужащих, лицам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bookmarkEnd w:id="24"/>
    <w:bookmarkStart w:name="z40"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5"/>
    <w:bookmarkStart w:name="z41" w:id="26"/>
    <w:p>
      <w:pPr>
        <w:spacing w:after="0"/>
        <w:ind w:left="0"/>
        <w:jc w:val="both"/>
      </w:pPr>
      <w:r>
        <w:rPr>
          <w:rFonts w:ascii="Times New Roman"/>
          <w:b w:val="false"/>
          <w:i w:val="false"/>
          <w:color w:val="000000"/>
          <w:sz w:val="28"/>
        </w:rPr>
        <w:t>
      3) День Победы - 9 мая:</w:t>
      </w:r>
    </w:p>
    <w:bookmarkEnd w:id="26"/>
    <w:bookmarkStart w:name="z42" w:id="27"/>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7"/>
    <w:bookmarkStart w:name="z43"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8"/>
    <w:bookmarkStart w:name="z44" w:id="2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9"/>
    <w:bookmarkStart w:name="z45"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0"/>
    <w:bookmarkStart w:name="z46" w:id="3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1"/>
    <w:bookmarkStart w:name="z47" w:id="3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2"/>
    <w:bookmarkStart w:name="z48" w:id="33"/>
    <w:p>
      <w:pPr>
        <w:spacing w:after="0"/>
        <w:ind w:left="0"/>
        <w:jc w:val="both"/>
      </w:pPr>
      <w:r>
        <w:rPr>
          <w:rFonts w:ascii="Times New Roman"/>
          <w:b w:val="false"/>
          <w:i w:val="false"/>
          <w:color w:val="000000"/>
          <w:sz w:val="28"/>
        </w:rPr>
        <w:t>
      гражданам,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3"/>
    <w:bookmarkStart w:name="z49" w:id="3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4"/>
    <w:bookmarkStart w:name="z50"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5"/>
    <w:bookmarkStart w:name="z51" w:id="36"/>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6"/>
    <w:bookmarkStart w:name="z52" w:id="37"/>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37"/>
    <w:bookmarkStart w:name="z53"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8"/>
    <w:bookmarkStart w:name="z54" w:id="39"/>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9"/>
    <w:bookmarkStart w:name="z55" w:id="40"/>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(тридцать тысяч) тенге;</w:t>
      </w:r>
    </w:p>
    <w:bookmarkEnd w:id="40"/>
    <w:bookmarkStart w:name="z56" w:id="41"/>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награждҰнные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42"/>
    <w:bookmarkStart w:name="z58"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3"/>
    <w:bookmarkStart w:name="z59" w:id="44"/>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4"/>
    <w:bookmarkStart w:name="z60" w:id="4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5"/>
    <w:bookmarkStart w:name="z61" w:id="4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 в размере 15 (пятнадцать) месячных расчетных показателей;</w:t>
      </w:r>
    </w:p>
    <w:bookmarkEnd w:id="46"/>
    <w:bookmarkStart w:name="z62" w:id="4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47"/>
    <w:bookmarkStart w:name="z63" w:id="4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 в размере 15 (пятнадцать) месячных расчетных показателей;</w:t>
      </w:r>
    </w:p>
    <w:bookmarkEnd w:id="49"/>
    <w:bookmarkStart w:name="z65" w:id="5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 в размере 15 (пятнадцать) месячных расчетных показателей;</w:t>
      </w:r>
    </w:p>
    <w:bookmarkEnd w:id="50"/>
    <w:bookmarkStart w:name="z66" w:id="51"/>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(пятнадцать)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2"/>
    <w:bookmarkStart w:name="z68"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-в размере 15 (пятнадцать) месячных расчетных показателей;</w:t>
      </w:r>
    </w:p>
    <w:bookmarkEnd w:id="53"/>
    <w:bookmarkStart w:name="z69"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4"/>
    <w:bookmarkStart w:name="z70" w:id="5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5"/>
    <w:bookmarkStart w:name="z71" w:id="5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56"/>
    <w:bookmarkStart w:name="z72" w:id="5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57"/>
    <w:bookmarkStart w:name="z73" w:id="5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58"/>
    <w:bookmarkStart w:name="z74"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59"/>
    <w:bookmarkStart w:name="z75" w:id="60"/>
    <w:p>
      <w:pPr>
        <w:spacing w:after="0"/>
        <w:ind w:left="0"/>
        <w:jc w:val="both"/>
      </w:pPr>
      <w:r>
        <w:rPr>
          <w:rFonts w:ascii="Times New Roman"/>
          <w:b w:val="false"/>
          <w:i w:val="false"/>
          <w:color w:val="000000"/>
          <w:sz w:val="28"/>
        </w:rPr>
        <w:t>
      4) ко Дню Конституции Республики Казахстан – 30 августа:</w:t>
      </w:r>
    </w:p>
    <w:bookmarkEnd w:id="60"/>
    <w:bookmarkStart w:name="z76" w:id="61"/>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1"/>
    <w:bookmarkStart w:name="z77" w:id="62"/>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2"/>
    <w:bookmarkStart w:name="z78" w:id="63"/>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 в размере 10 (десять) месячных расчетных показателей;</w:t>
      </w:r>
    </w:p>
    <w:bookmarkEnd w:id="63"/>
    <w:bookmarkStart w:name="z79" w:id="64"/>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4"/>
    <w:bookmarkStart w:name="z80" w:id="6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и в настоящее время являющимся гражданами Республики Казахстан – в размере 15 (пятнадцать) месячных расчетных показателей;</w:t>
      </w:r>
    </w:p>
    <w:bookmarkEnd w:id="65"/>
    <w:bookmarkStart w:name="z81" w:id="6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6"/>
    <w:bookmarkStart w:name="z82" w:id="6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Советских Социалистических Республик;</w:t>
      </w:r>
    </w:p>
    <w:bookmarkEnd w:id="67"/>
    <w:bookmarkStart w:name="z83" w:id="6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8"/>
    <w:bookmarkStart w:name="z84" w:id="6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9"/>
    <w:bookmarkStart w:name="z85" w:id="70"/>
    <w:p>
      <w:pPr>
        <w:spacing w:after="0"/>
        <w:ind w:left="0"/>
        <w:jc w:val="both"/>
      </w:pPr>
      <w:r>
        <w:rPr>
          <w:rFonts w:ascii="Times New Roman"/>
          <w:b w:val="false"/>
          <w:i w:val="false"/>
          <w:color w:val="000000"/>
          <w:sz w:val="28"/>
        </w:rPr>
        <w:t>
      применения репрессий по решениям центральных союзных органов:</w:t>
      </w:r>
    </w:p>
    <w:bookmarkEnd w:id="70"/>
    <w:bookmarkStart w:name="z86" w:id="71"/>
    <w:p>
      <w:pPr>
        <w:spacing w:after="0"/>
        <w:ind w:left="0"/>
        <w:jc w:val="both"/>
      </w:pPr>
      <w:r>
        <w:rPr>
          <w:rFonts w:ascii="Times New Roman"/>
          <w:b w:val="false"/>
          <w:i w:val="false"/>
          <w:color w:val="000000"/>
          <w:sz w:val="28"/>
        </w:rPr>
        <w:t>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bookmarkEnd w:id="71"/>
    <w:bookmarkStart w:name="z87" w:id="72"/>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2"/>
    <w:bookmarkStart w:name="z88" w:id="7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в размере 15 (пятнадцать) месячных расчетных показателей;</w:t>
      </w:r>
    </w:p>
    <w:bookmarkEnd w:id="73"/>
    <w:bookmarkStart w:name="z89" w:id="7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4"/>
    <w:bookmarkStart w:name="z90" w:id="75"/>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периодично (ежемесячно) по следующим основаниям:</w:t>
      </w:r>
    </w:p>
    <w:bookmarkEnd w:id="75"/>
    <w:bookmarkStart w:name="z91" w:id="76"/>
    <w:p>
      <w:pPr>
        <w:spacing w:after="0"/>
        <w:ind w:left="0"/>
        <w:jc w:val="both"/>
      </w:pPr>
      <w:r>
        <w:rPr>
          <w:rFonts w:ascii="Times New Roman"/>
          <w:b w:val="false"/>
          <w:i w:val="false"/>
          <w:color w:val="000000"/>
          <w:sz w:val="28"/>
        </w:rPr>
        <w:t>
      1)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 в размере 7 (семь) месячных расчетных показателей, единовременно;</w:t>
      </w:r>
    </w:p>
    <w:bookmarkEnd w:id="76"/>
    <w:bookmarkStart w:name="z92" w:id="77"/>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 в размере не более 200 (двести) минимальных расчетных показателей, единовременно;</w:t>
      </w:r>
    </w:p>
    <w:bookmarkEnd w:id="77"/>
    <w:bookmarkStart w:name="z93" w:id="78"/>
    <w:p>
      <w:pPr>
        <w:spacing w:after="0"/>
        <w:ind w:left="0"/>
        <w:jc w:val="both"/>
      </w:pPr>
      <w:r>
        <w:rPr>
          <w:rFonts w:ascii="Times New Roman"/>
          <w:b w:val="false"/>
          <w:i w:val="false"/>
          <w:color w:val="000000"/>
          <w:sz w:val="28"/>
        </w:rPr>
        <w:t>
      3) лицам, состоящим на диспансерном учете с заболеванием туберкулез и онкология–предоставляется ежемесячно в размере 10 (десять) месячных расчетных показателей, без учета среднедушевого дохода;</w:t>
      </w:r>
    </w:p>
    <w:bookmarkEnd w:id="78"/>
    <w:bookmarkStart w:name="z94" w:id="79"/>
    <w:p>
      <w:pPr>
        <w:spacing w:after="0"/>
        <w:ind w:left="0"/>
        <w:jc w:val="both"/>
      </w:pPr>
      <w:r>
        <w:rPr>
          <w:rFonts w:ascii="Times New Roman"/>
          <w:b w:val="false"/>
          <w:i w:val="false"/>
          <w:color w:val="000000"/>
          <w:sz w:val="28"/>
        </w:rPr>
        <w:t>
      4) ветеранам Великой Отечественной войны а также лицам указанным в статьях 4, 5, 6, подпункте 3) статьи 7, статье 8 Закона Республики Казахстан "О ветеранах" на оплату коммунальных услуг и приобретение топлива, по списку предоставляемому уполномоченной организацией, без учета доходов ежемесячно в размере 6 (шесть ) месячных расчетных показателей;</w:t>
      </w:r>
    </w:p>
    <w:bookmarkEnd w:id="79"/>
    <w:bookmarkStart w:name="z95" w:id="80"/>
    <w:p>
      <w:pPr>
        <w:spacing w:after="0"/>
        <w:ind w:left="0"/>
        <w:jc w:val="both"/>
      </w:pPr>
      <w:r>
        <w:rPr>
          <w:rFonts w:ascii="Times New Roman"/>
          <w:b w:val="false"/>
          <w:i w:val="false"/>
          <w:color w:val="000000"/>
          <w:sz w:val="28"/>
        </w:rPr>
        <w:t>
      5)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0"/>
    <w:bookmarkStart w:name="z96" w:id="81"/>
    <w:p>
      <w:pPr>
        <w:spacing w:after="0"/>
        <w:ind w:left="0"/>
        <w:jc w:val="both"/>
      </w:pPr>
      <w:r>
        <w:rPr>
          <w:rFonts w:ascii="Times New Roman"/>
          <w:b w:val="false"/>
          <w:i w:val="false"/>
          <w:color w:val="000000"/>
          <w:sz w:val="28"/>
        </w:rPr>
        <w:t>
      8. Единовременная социальная помощь с учетом доходов предоставляется следующим категориям граждан:</w:t>
      </w:r>
    </w:p>
    <w:bookmarkEnd w:id="81"/>
    <w:bookmarkStart w:name="z97" w:id="82"/>
    <w:p>
      <w:pPr>
        <w:spacing w:after="0"/>
        <w:ind w:left="0"/>
        <w:jc w:val="both"/>
      </w:pPr>
      <w:r>
        <w:rPr>
          <w:rFonts w:ascii="Times New Roman"/>
          <w:b w:val="false"/>
          <w:i w:val="false"/>
          <w:color w:val="000000"/>
          <w:sz w:val="28"/>
        </w:rPr>
        <w:t>
      1) семьям со среднедушевым доходом ниже величины прожиточного минимума в оплате стоимости очной формы обучения в высших учебных заведениях Северо-Казахстанской области,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82"/>
    <w:bookmarkStart w:name="z98" w:id="83"/>
    <w:p>
      <w:pPr>
        <w:spacing w:after="0"/>
        <w:ind w:left="0"/>
        <w:jc w:val="both"/>
      </w:pPr>
      <w:r>
        <w:rPr>
          <w:rFonts w:ascii="Times New Roman"/>
          <w:b w:val="false"/>
          <w:i w:val="false"/>
          <w:color w:val="000000"/>
          <w:sz w:val="28"/>
        </w:rPr>
        <w:t>
      2)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3"/>
    <w:bookmarkStart w:name="z99" w:id="84"/>
    <w:p>
      <w:pPr>
        <w:spacing w:after="0"/>
        <w:ind w:left="0"/>
        <w:jc w:val="both"/>
      </w:pPr>
      <w:r>
        <w:rPr>
          <w:rFonts w:ascii="Times New Roman"/>
          <w:b w:val="false"/>
          <w:i w:val="false"/>
          <w:color w:val="000000"/>
          <w:sz w:val="28"/>
        </w:rPr>
        <w:t>
      9. Единовременная социальная помощь оказывается без учета доходов следующим категориям граждан:</w:t>
      </w:r>
    </w:p>
    <w:bookmarkEnd w:id="84"/>
    <w:bookmarkStart w:name="z100"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50 (пятьдесят)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w:t>
      </w:r>
    </w:p>
    <w:bookmarkEnd w:id="85"/>
    <w:bookmarkStart w:name="z101"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инвалидам 1, 2, 3 групп от общего заболевания и детям-инвалидам до семи лет, с семи до восемнадцати лет 1, 2, 3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более 50 (пятьдесят) месячных расчетных показателей;</w:t>
      </w:r>
    </w:p>
    <w:bookmarkEnd w:id="86"/>
    <w:bookmarkStart w:name="z102" w:id="87"/>
    <w:p>
      <w:pPr>
        <w:spacing w:after="0"/>
        <w:ind w:left="0"/>
        <w:jc w:val="left"/>
      </w:pPr>
      <w:r>
        <w:rPr>
          <w:rFonts w:ascii="Times New Roman"/>
          <w:b/>
          <w:i w:val="false"/>
          <w:color w:val="000000"/>
        </w:rPr>
        <w:t xml:space="preserve"> Глава 3. Порядок оказания социальной помощи</w:t>
      </w:r>
    </w:p>
    <w:bookmarkEnd w:id="87"/>
    <w:bookmarkStart w:name="z103" w:id="88"/>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8"/>
    <w:bookmarkStart w:name="z104" w:id="89"/>
    <w:p>
      <w:pPr>
        <w:spacing w:after="0"/>
        <w:ind w:left="0"/>
        <w:jc w:val="both"/>
      </w:pPr>
      <w:r>
        <w:rPr>
          <w:rFonts w:ascii="Times New Roman"/>
          <w:b w:val="false"/>
          <w:i w:val="false"/>
          <w:color w:val="000000"/>
          <w:sz w:val="28"/>
        </w:rPr>
        <w:t>
      11.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89"/>
    <w:bookmarkStart w:name="z105" w:id="90"/>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90"/>
    <w:bookmarkStart w:name="z106" w:id="91"/>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1"/>
    <w:bookmarkStart w:name="z107" w:id="92"/>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2"/>
    <w:bookmarkStart w:name="z108" w:id="93"/>
    <w:p>
      <w:pPr>
        <w:spacing w:after="0"/>
        <w:ind w:left="0"/>
        <w:jc w:val="both"/>
      </w:pPr>
      <w:r>
        <w:rPr>
          <w:rFonts w:ascii="Times New Roman"/>
          <w:b w:val="false"/>
          <w:i w:val="false"/>
          <w:color w:val="000000"/>
          <w:sz w:val="28"/>
        </w:rPr>
        <w:t>
      14. Социальная помощь прекращается в случаях:</w:t>
      </w:r>
    </w:p>
    <w:bookmarkEnd w:id="93"/>
    <w:bookmarkStart w:name="z109" w:id="94"/>
    <w:p>
      <w:pPr>
        <w:spacing w:after="0"/>
        <w:ind w:left="0"/>
        <w:jc w:val="both"/>
      </w:pPr>
      <w:r>
        <w:rPr>
          <w:rFonts w:ascii="Times New Roman"/>
          <w:b w:val="false"/>
          <w:i w:val="false"/>
          <w:color w:val="000000"/>
          <w:sz w:val="28"/>
        </w:rPr>
        <w:t>
      1) смерти получателя;</w:t>
      </w:r>
    </w:p>
    <w:bookmarkEnd w:id="94"/>
    <w:bookmarkStart w:name="z110" w:id="95"/>
    <w:p>
      <w:pPr>
        <w:spacing w:after="0"/>
        <w:ind w:left="0"/>
        <w:jc w:val="both"/>
      </w:pPr>
      <w:r>
        <w:rPr>
          <w:rFonts w:ascii="Times New Roman"/>
          <w:b w:val="false"/>
          <w:i w:val="false"/>
          <w:color w:val="000000"/>
          <w:sz w:val="28"/>
        </w:rPr>
        <w:t>
      2) выезда получателя на постоянное проживание за пределы Уалихановского района;</w:t>
      </w:r>
    </w:p>
    <w:bookmarkEnd w:id="95"/>
    <w:bookmarkStart w:name="z111" w:id="9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96"/>
    <w:bookmarkStart w:name="z112" w:id="9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7"/>
    <w:bookmarkStart w:name="z113" w:id="98"/>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8"/>
    <w:bookmarkStart w:name="z114" w:id="99"/>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99"/>
    <w:bookmarkStart w:name="z115" w:id="100"/>
    <w:p>
      <w:pPr>
        <w:spacing w:after="0"/>
        <w:ind w:left="0"/>
        <w:jc w:val="left"/>
      </w:pPr>
      <w:r>
        <w:rPr>
          <w:rFonts w:ascii="Times New Roman"/>
          <w:b/>
          <w:i w:val="false"/>
          <w:color w:val="000000"/>
        </w:rPr>
        <w:t xml:space="preserve"> Глава 5. Заключительное положение</w:t>
      </w:r>
    </w:p>
    <w:bookmarkEnd w:id="100"/>
    <w:bookmarkStart w:name="z116" w:id="101"/>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