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3897" w14:textId="ee63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району имени Габита Мусрепова Северо-Казахста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 июня 2022 года № 19-3. Зарегистрировано в Министерстве юстиции Республики Казахстан 4 июня 2022 года № 283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району имени Габита Мусрепова Северо-Казахстанской области на 2022 год в сумме 23 (двадцать три)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