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eb98" w14:textId="fec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20 сентября 2022 года № 7-20-15. Зарегистрировано в Министерстве юстиции Республики Казахстан 26 сентября 2022 года № 29811. Утратило силу решением Айыртауского районного маслихата Северо-Казахстанской области от 20 ноября 2023 года № 8-9-2</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20.11.2023 </w:t>
      </w:r>
      <w:r>
        <w:rPr>
          <w:rFonts w:ascii="Times New Roman"/>
          <w:b w:val="false"/>
          <w:i w:val="false"/>
          <w:color w:val="ff0000"/>
          <w:sz w:val="28"/>
        </w:rPr>
        <w:t>№ 8-9-2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от 25 ноября 2020 года № 6-47-17 (зарегистрировано в Реестре государственной регистрации нормативных правовых актов под № 6741)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Айыртауского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сентября 2022 года № 7-20-15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2020 года № 6-47-17</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9"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0" w:id="6"/>
    <w:p>
      <w:pPr>
        <w:spacing w:after="0"/>
        <w:ind w:left="0"/>
        <w:jc w:val="left"/>
      </w:pPr>
      <w:r>
        <w:rPr>
          <w:rFonts w:ascii="Times New Roman"/>
          <w:b/>
          <w:i w:val="false"/>
          <w:color w:val="000000"/>
        </w:rPr>
        <w:t xml:space="preserve"> Глава 1. Общие положения</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4"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0"/>
    <w:bookmarkStart w:name="z25"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6"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7"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8"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4"/>
    <w:bookmarkStart w:name="z29" w:id="15"/>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0"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1"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7"/>
    <w:bookmarkStart w:name="z32" w:id="18"/>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на территории Айыртауского района Северо-Казахстанской области.</w:t>
      </w:r>
    </w:p>
    <w:bookmarkEnd w:id="18"/>
    <w:bookmarkStart w:name="z33"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4" w:id="2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20"/>
    <w:bookmarkStart w:name="z35"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6" w:id="22"/>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2"/>
    <w:bookmarkStart w:name="z37" w:id="23"/>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3"/>
    <w:bookmarkStart w:name="z38" w:id="24"/>
    <w:p>
      <w:pPr>
        <w:spacing w:after="0"/>
        <w:ind w:left="0"/>
        <w:jc w:val="both"/>
      </w:pPr>
      <w:r>
        <w:rPr>
          <w:rFonts w:ascii="Times New Roman"/>
          <w:b w:val="false"/>
          <w:i w:val="false"/>
          <w:color w:val="000000"/>
          <w:sz w:val="28"/>
        </w:rPr>
        <w:t>
      1) к Международному женскому дню – 8 марта:</w:t>
      </w:r>
    </w:p>
    <w:bookmarkEnd w:id="24"/>
    <w:bookmarkStart w:name="z39" w:id="2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5"/>
    <w:bookmarkStart w:name="z40" w:id="2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6"/>
    <w:bookmarkStart w:name="z41" w:id="27"/>
    <w:p>
      <w:pPr>
        <w:spacing w:after="0"/>
        <w:ind w:left="0"/>
        <w:jc w:val="both"/>
      </w:pPr>
      <w:r>
        <w:rPr>
          <w:rFonts w:ascii="Times New Roman"/>
          <w:b w:val="false"/>
          <w:i w:val="false"/>
          <w:color w:val="000000"/>
          <w:sz w:val="28"/>
        </w:rPr>
        <w:t>
      2) ко Дню защитника Отечества – 7 мая:</w:t>
      </w:r>
    </w:p>
    <w:bookmarkEnd w:id="27"/>
    <w:bookmarkStart w:name="z42"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3" w:id="2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9"/>
    <w:bookmarkStart w:name="z44" w:id="30"/>
    <w:p>
      <w:pPr>
        <w:spacing w:after="0"/>
        <w:ind w:left="0"/>
        <w:jc w:val="both"/>
      </w:pPr>
      <w:r>
        <w:rPr>
          <w:rFonts w:ascii="Times New Roman"/>
          <w:b w:val="false"/>
          <w:i w:val="false"/>
          <w:color w:val="000000"/>
          <w:sz w:val="28"/>
        </w:rPr>
        <w:t>
      3) ко Дню Победы – 9 мая:</w:t>
      </w:r>
    </w:p>
    <w:bookmarkEnd w:id="30"/>
    <w:bookmarkStart w:name="z45" w:id="3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31"/>
    <w:bookmarkStart w:name="z46" w:id="3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1 000 000 (один миллион) тенге;</w:t>
      </w:r>
    </w:p>
    <w:bookmarkEnd w:id="32"/>
    <w:bookmarkStart w:name="z47"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8" w:id="3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4"/>
    <w:bookmarkStart w:name="z49" w:id="3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5"/>
    <w:bookmarkStart w:name="z50" w:id="3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6"/>
    <w:bookmarkStart w:name="z51" w:id="3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7"/>
    <w:bookmarkStart w:name="z52"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8"/>
    <w:bookmarkStart w:name="z53" w:id="3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9"/>
    <w:bookmarkStart w:name="z54" w:id="4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40"/>
    <w:bookmarkStart w:name="z55"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41"/>
    <w:bookmarkStart w:name="z56"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2"/>
    <w:bookmarkStart w:name="z57" w:id="4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3"/>
    <w:bookmarkStart w:name="z58"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4"/>
    <w:bookmarkStart w:name="z59" w:id="4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30 (тридцать)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30 (тридцать)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30 (тридцать)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30 (тридцать)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30(тридцать)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(тридцать)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30 (тридцать) месячных расчетных показателей;</w:t>
      </w:r>
    </w:p>
    <w:bookmarkEnd w:id="52"/>
    <w:bookmarkStart w:name="z67" w:id="5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30 (тридцать) месячных расчетных показателей;</w:t>
      </w:r>
    </w:p>
    <w:bookmarkEnd w:id="53"/>
    <w:bookmarkStart w:name="z68" w:id="5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4"/>
    <w:bookmarkStart w:name="z69" w:id="5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30 (тридцать) месячных расчетных показателей;</w:t>
      </w:r>
    </w:p>
    <w:bookmarkEnd w:id="55"/>
    <w:bookmarkStart w:name="z70" w:id="5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(тридцать) месячных расчетных показателей;</w:t>
      </w:r>
    </w:p>
    <w:bookmarkEnd w:id="56"/>
    <w:bookmarkStart w:name="z71" w:id="5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bookmarkEnd w:id="57"/>
    <w:bookmarkStart w:name="z72" w:id="5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30 (тридцать) месячных расчетных показателей;</w:t>
      </w:r>
    </w:p>
    <w:bookmarkEnd w:id="58"/>
    <w:bookmarkStart w:name="z73" w:id="5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30 (тридцать) месячных расчетных показателей;</w:t>
      </w:r>
    </w:p>
    <w:bookmarkEnd w:id="59"/>
    <w:bookmarkStart w:name="z74" w:id="6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30 (тридцать) месячных расчетных показателей;</w:t>
      </w:r>
    </w:p>
    <w:bookmarkEnd w:id="60"/>
    <w:bookmarkStart w:name="z75" w:id="6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(тридцать) месячных расчетных показателей;</w:t>
      </w:r>
    </w:p>
    <w:bookmarkEnd w:id="61"/>
    <w:bookmarkStart w:name="z76" w:id="6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30 (тридцать) месячных расчетных показателей;</w:t>
      </w:r>
    </w:p>
    <w:bookmarkEnd w:id="62"/>
    <w:bookmarkStart w:name="z77"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30 (тридцать) месячных расчетных показателей;</w:t>
      </w:r>
    </w:p>
    <w:bookmarkEnd w:id="63"/>
    <w:bookmarkStart w:name="z78" w:id="64"/>
    <w:p>
      <w:pPr>
        <w:spacing w:after="0"/>
        <w:ind w:left="0"/>
        <w:jc w:val="both"/>
      </w:pPr>
      <w:r>
        <w:rPr>
          <w:rFonts w:ascii="Times New Roman"/>
          <w:b w:val="false"/>
          <w:i w:val="false"/>
          <w:color w:val="000000"/>
          <w:sz w:val="28"/>
        </w:rPr>
        <w:t>
      4) ко Дню Конституции Республики Казахстан – 30 августа:</w:t>
      </w:r>
    </w:p>
    <w:bookmarkEnd w:id="64"/>
    <w:bookmarkStart w:name="z79" w:id="6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5"/>
    <w:bookmarkStart w:name="z80" w:id="66"/>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6"/>
    <w:bookmarkStart w:name="z81" w:id="6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7"/>
    <w:bookmarkStart w:name="z82" w:id="68"/>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8"/>
    <w:bookmarkStart w:name="z83"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9"/>
    <w:bookmarkStart w:name="z84"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0"/>
    <w:bookmarkStart w:name="z85"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1"/>
    <w:bookmarkStart w:name="z86"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2"/>
    <w:bookmarkStart w:name="z87" w:id="7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3"/>
    <w:bookmarkStart w:name="z88" w:id="7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4"/>
    <w:bookmarkStart w:name="z89" w:id="75"/>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5"/>
    <w:bookmarkStart w:name="z90" w:id="7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1" w:id="7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7"/>
    <w:bookmarkStart w:name="z92" w:id="78"/>
    <w:p>
      <w:pPr>
        <w:spacing w:after="0"/>
        <w:ind w:left="0"/>
        <w:jc w:val="both"/>
      </w:pPr>
      <w:r>
        <w:rPr>
          <w:rFonts w:ascii="Times New Roman"/>
          <w:b w:val="false"/>
          <w:i w:val="false"/>
          <w:color w:val="000000"/>
          <w:sz w:val="28"/>
        </w:rPr>
        <w:t xml:space="preserve">
      9. Социальная помощь предоставляется с учетом среднедушевого дохода лица (семьи), не превышающего порога полуторакратного размера прожиточного минимума категориям граждан по следующим основаниям: </w:t>
      </w:r>
    </w:p>
    <w:bookmarkEnd w:id="78"/>
    <w:bookmarkStart w:name="z93" w:id="79"/>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9"/>
    <w:bookmarkStart w:name="z94" w:id="80"/>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80"/>
    <w:bookmarkStart w:name="z95" w:id="81"/>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81"/>
    <w:bookmarkStart w:name="z96" w:id="82"/>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 оказавшимся в трудной жизненной ситуации:</w:t>
      </w:r>
    </w:p>
    <w:bookmarkEnd w:id="82"/>
    <w:bookmarkStart w:name="z97" w:id="83"/>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3"/>
    <w:bookmarkStart w:name="z98" w:id="84"/>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4"/>
    <w:bookmarkStart w:name="z99" w:id="85"/>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районной больницей Айыртауского района, на дополнительное питание – ежемесячно в размере 6 (шести) месячных расчетных показателей.</w:t>
      </w:r>
    </w:p>
    <w:bookmarkEnd w:id="85"/>
    <w:bookmarkStart w:name="z100" w:id="86"/>
    <w:p>
      <w:pPr>
        <w:spacing w:after="0"/>
        <w:ind w:left="0"/>
        <w:jc w:val="both"/>
      </w:pPr>
      <w:r>
        <w:rPr>
          <w:rFonts w:ascii="Times New Roman"/>
          <w:b w:val="false"/>
          <w:i w:val="false"/>
          <w:color w:val="000000"/>
          <w:sz w:val="28"/>
        </w:rPr>
        <w:t>
      11. Социальная помощь с учетом доходов предоставляется следующим категориям граждан:</w:t>
      </w:r>
    </w:p>
    <w:bookmarkEnd w:id="86"/>
    <w:bookmarkStart w:name="z101" w:id="87"/>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7"/>
    <w:bookmarkStart w:name="z102" w:id="8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8"/>
    <w:bookmarkStart w:name="z103" w:id="89"/>
    <w:p>
      <w:pPr>
        <w:spacing w:after="0"/>
        <w:ind w:left="0"/>
        <w:jc w:val="both"/>
      </w:pPr>
      <w:r>
        <w:rPr>
          <w:rFonts w:ascii="Times New Roman"/>
          <w:b w:val="false"/>
          <w:i w:val="false"/>
          <w:color w:val="000000"/>
          <w:sz w:val="28"/>
        </w:rPr>
        <w:t xml:space="preserve">
      12. Единовременная социальная помощь оказывается без учета доходов следующим категориям граждан: </w:t>
      </w:r>
    </w:p>
    <w:bookmarkEnd w:id="89"/>
    <w:bookmarkStart w:name="z104"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90"/>
    <w:bookmarkStart w:name="z105"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возмещение затрат за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в размере 2 (двух) месячных расчетных показателей, ежемесячно;</w:t>
      </w:r>
    </w:p>
    <w:bookmarkEnd w:id="91"/>
    <w:bookmarkStart w:name="z106"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группы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единовременно.</w:t>
      </w:r>
    </w:p>
    <w:bookmarkEnd w:id="92"/>
    <w:bookmarkStart w:name="z107" w:id="93"/>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3"/>
    <w:bookmarkStart w:name="z108" w:id="94"/>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4"/>
    <w:bookmarkStart w:name="z109" w:id="95"/>
    <w:p>
      <w:pPr>
        <w:spacing w:after="0"/>
        <w:ind w:left="0"/>
        <w:jc w:val="left"/>
      </w:pPr>
      <w:r>
        <w:rPr>
          <w:rFonts w:ascii="Times New Roman"/>
          <w:b/>
          <w:i w:val="false"/>
          <w:color w:val="000000"/>
        </w:rPr>
        <w:t xml:space="preserve"> Глава 3. Порядок оказания социальной помощи</w:t>
      </w:r>
    </w:p>
    <w:bookmarkEnd w:id="95"/>
    <w:bookmarkStart w:name="z110" w:id="96"/>
    <w:p>
      <w:pPr>
        <w:spacing w:after="0"/>
        <w:ind w:left="0"/>
        <w:jc w:val="both"/>
      </w:pPr>
      <w:r>
        <w:rPr>
          <w:rFonts w:ascii="Times New Roman"/>
          <w:b w:val="false"/>
          <w:i w:val="false"/>
          <w:color w:val="000000"/>
          <w:sz w:val="28"/>
        </w:rPr>
        <w:t>
      14. Порядок оказания социальной помощи, основания для прекращения и возврата предоставляемой социальной помощи определяется Типовым правилам.</w:t>
      </w:r>
    </w:p>
    <w:bookmarkEnd w:id="96"/>
    <w:bookmarkStart w:name="z111" w:id="97"/>
    <w:p>
      <w:pPr>
        <w:spacing w:after="0"/>
        <w:ind w:left="0"/>
        <w:jc w:val="both"/>
      </w:pPr>
      <w:r>
        <w:rPr>
          <w:rFonts w:ascii="Times New Roman"/>
          <w:b w:val="false"/>
          <w:i w:val="false"/>
          <w:color w:val="000000"/>
          <w:sz w:val="28"/>
        </w:rPr>
        <w:t>
      15. Социальная помощь к праздничным дням оказывается по спискам, утверждаемым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7"/>
    <w:bookmarkStart w:name="z112" w:id="98"/>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пункту 13 Типовых правил.</w:t>
      </w:r>
    </w:p>
    <w:bookmarkEnd w:id="98"/>
    <w:bookmarkStart w:name="z113" w:id="99"/>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99"/>
    <w:bookmarkStart w:name="z114" w:id="100"/>
    <w:p>
      <w:pPr>
        <w:spacing w:after="0"/>
        <w:ind w:left="0"/>
        <w:jc w:val="both"/>
      </w:pPr>
      <w:r>
        <w:rPr>
          <w:rFonts w:ascii="Times New Roman"/>
          <w:b w:val="false"/>
          <w:i w:val="false"/>
          <w:color w:val="000000"/>
          <w:sz w:val="28"/>
        </w:rPr>
        <w:t>
      Социальная помощь предоставляется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100"/>
    <w:bookmarkStart w:name="z115" w:id="101"/>
    <w:p>
      <w:pPr>
        <w:spacing w:after="0"/>
        <w:ind w:left="0"/>
        <w:jc w:val="left"/>
      </w:pPr>
      <w:r>
        <w:rPr>
          <w:rFonts w:ascii="Times New Roman"/>
          <w:b/>
          <w:i w:val="false"/>
          <w:color w:val="000000"/>
        </w:rPr>
        <w:t xml:space="preserve"> Глава 4. Заключительное положение</w:t>
      </w:r>
    </w:p>
    <w:bookmarkEnd w:id="101"/>
    <w:bookmarkStart w:name="z116" w:id="102"/>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