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c5dd" w14:textId="bc5c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16 марта 2022 года № 15/16. Зарегистрировано в Министерстве юстиции Республики Казахстан 30 марта 2022 года № 27284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средняя школа № 3 – железнодорожный вокзал – средняя школа № 2 – детский сад "Балапан" – центральная районная больница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средняя школа № 1 – улица Интернациональная – детский сад "Айнагуль" – центральная районная больница –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центральная районная больница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21М "железнодорожный вокзал – улица Малышева"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22М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улица Жукова"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Военный институт Национальной гвардии"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центр-2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"20-ый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"Военный институт Национальной гвардии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"20-ый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