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f0ab" w14:textId="459f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6 декабря 2022 года № 197. Зарегистрировано в Министерстве юстиции Республики Казахстан 7 декабря 2022 года № 31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