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27515" w14:textId="c5275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Узункольского районного маслихата от 1 ноября 2021 года № 70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Узункольском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14 июля 2022 года № 161. Зарегистрировано в Министерстве юстиции Республики Казахстан 15 июля 2022 года № 28815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Узункольский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Узункольского районного маслихата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Узункольском районе" от 1 ноября 2021 года № 70 (зарегистрированное в Реестре государственной регистрации нормативных правовых актов за № 25179)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указанному решению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Размер возмещения затрат на обучение на дому детей с ограниченными возможностями, из числа инвалидов, по индивидуальному учебному плану равен восьми месячным расчетным показателям на каждого ребенка - инвалида ежемесячно в течение учебного года.".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Узункольского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Бараншина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