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f042" w14:textId="d53f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району Беимбета Майлина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8 декабря 2022 года № 151. Зарегистрировано в Министерстве юстиции Республики Казахстан 13 декабря 2022 года № 31079.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