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1dc32" w14:textId="d41d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Сарыкольского районного маслихата от 7 декабря 2020 года № 390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8 сентября 2022 года № 192. Зарегистрировано в Министерстве юстиции Республики Казахстан 14 сентября 2022 года № 29575. Утратило силу решением маслихата Сарыкольского района Костанайской области от 28 ноября 2023 года № 102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Сарыкольского района Костанайской области от 28.11.2023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Сарыкольского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7 декабря 2020 года № 390 (зарегистрировано в Реестре государственной регистрации нормативных правовых актов под № 9624)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оказывается периодически (ежемесячно, 1 раз в полугодие):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на бытовые нужды, ежемесячно без учета доходов, в размере 10 месячных расчетных показателей;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и другим лицам,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на бытовые нужды, ежемесячно без учета доходов, в размере 3 месячных расчетных показателей;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детям, инфицированным вирусом иммунодефицита человека, ежемесячно без учета доходов, ежемесячно в размере двукратного прожиточного минимума;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впервые приобретающим техническое, профессиональное, послесреднее либо высшее образование (далее - образование), для оплаты обучения по фактической стоимости, связанной с получением образования в учебных заведениях Республики Казахстан, перечисляемой двумя частями в течение учебного года в размере не более 400 месячных расчетных показателей, за исключением лиц, являющихся обладателями образовательных грантов, получателями иных видов выплат из государственного бюджета 1 раз в полугодие, из числа: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 из семей со среднедушевым доходом за последние двенадцать месяцев перед обращением ниже величины прожиточного минимума, установленного по Костанайской области;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молодежи, относящейся к социально уязвимым слоям населения, продолжающей обучение за счет средств местного бюджета, без учета доходов;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всех категорий, имеющих рекомендацию в индивидуальной программе реабилитации лица с инвалидностью, без учета доходов;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больным активной формой туберкулеза, состоящим на диспансерном учете в специализированной противотуберкулезной медицинской организации и находящимся на амбулаторном лечении, ежемесячно без учета доходов, в размере 10 месячных расчетных показателей.";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Единовременная социальная помощь оказывается следующим гражданам, оказавшимся в трудной жизненной ситуации, а также отдельным категориям граждан к праздничному дню: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лицам с инвалидностью всех категорий, на оперативное лечение и приобретение лекарственных средств, не входящих в гарантированный объем бесплатной медицинской помощи, без учета доходов, в размере фактических затрат, но не более 50 месячных расчетных показателей;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с инвалидностью всех категорий, для возмещения расходов, связанных с их проездом в санатории и реабилитационные центры и обратно, без учета доходов, в размере не более 3 месячных расчетных показателей;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гражданину (семье), пострадавшему вследствие стихийного бедствия или пожара, без учета доходов, в размере не более 50 месячных расчетных показателей;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из семей, имеющих среднедушевой доход ниже величины прожиточного минимума за квартал, предшествующий кварталу обращения, на бытовые нужды, в размере не более 7 месячных расчетных показателей;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из семей, имеющих среднедушевой доход ниже величины прожиточного минимума за квартал, предшествующий кварталу обращения, на погребение умерших родственников, супругов, зарегистрированных на день смерти в качестве безработных в центре занятости населения, а также лицам из малообеспеченных семей на погребение несовершеннолетних детей, в размере 15 месячных расчетных показателей;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ветеранам Великой Отечественной войны, ко Дню Победы, без учета доходов, в размере 1 000 000 (один миллион)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ветеранам и другим лицам, указанными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ко Дню Победы, без учета доходов, в размере 5 месячных расчетных показателей;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 Дню Победы, без учета доходов: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проходившим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100 000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входивших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– 100 000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– 100 000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– 100 000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членам экипажей судов транспортного флота, интернированных в начале Великой Отечественной войны в портах других государств – 100 000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ставшим лицами с инвалидностью вследствие ранения, контузии, увечья, полученных при защите бывшего Союза ССР или вследствие заболевания, связанного с пребыванием на фронте – 100 000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ставшим лицами с инвалидностью вследствие ранения, контузии, увечья, полученных при исполнении служебных обязанностей либо заболевания, связанного с пребыванием на фронте – 100 000 тенге;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– 60 000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– 100 000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бойцов и командного состава истребительных батальонов, взводов и отрядов защиты народа, действовавших в период с 1 января 1944 года по 31 декабря 1951 года на территории Украинской ССР, Белорусской ССР, Литовской ССР, Латвийской ССР, Эстонской ССР, ставшим лицами с инвалидностью вследствие ранения, контузии или увечья, полученных при исполнении служебных обязанностей в этих батальонах, взводах, отрядах – 60 000 тенге;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не вступившим в повторный брак вдовам воинов, погибших (умерших, пропавших без вести) в Великой Отечественной войне, супруге (супругу), не вступившей (не вступившему) в повторный брак – 30 000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Великой Отечественной войны или лица, приравненного по льготам к лицам с инвалидностью Великой Отечественной войны, которые не вступали в повторный брак – 30 000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30 000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войны, а также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– 30 000 тенге;".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