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9a4b" w14:textId="adf9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наименований, индексов и перечня автомобильных дорог общего пользования районного значения Мендыкаринского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17 ноября 2022 года № 127. Зарегистрировано в Министерстве юстиции Республики Казахстан 18 ноября 2022 года № 30606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акимат Мендыкаринского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наименования, индексы и перечень автомобильных дорог общего пользования районного значения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Мендыкаринского района Костанайской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 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Наименование, индексы и перечень автомобильных дорог общего пользования районного значения Мендыкаринского района Костанайской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"Боровское - Буденновка"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"Боровское - Молодежное"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"Боровское - Узынагаш"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"Степановка - Борки"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Каменскуральское"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Каскат"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Алешинка"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Каренинка"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"село Буденновка (от моста) - к селу Кызылту"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"село Борки – село Татьяновка"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"село Узынагаш – село Толенгут"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Новониколаевка"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"село Каскат – село Лютинка"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Тенизовское"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Кульчукай"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Байгожа"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Коктерек"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Шиели"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Ивановка"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Лесное"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"село Лесное – село Никитинка"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Никитинка"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Красносельское"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"село Харьковское – село Приозерное"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Первомайское"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Красная Пресня"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Харьковское"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Каменка"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КР-MD-29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"село Харьковское – село Сосна"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