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df41" w14:textId="c47d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апреля 2020 года № 512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4 ноября 2022 года № 231. Зарегистрировано в Министерстве юстиции Республики Казахстан 11 ноября 2022 года № 30490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местности" от 13 апреля 2020 года № 512 (зарегистрировано в Реестре государственной регистрации нормативных правовых актов под № 9125)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социального обеспечения, культуры, являющимся гражданскими служащими и работающим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должностные оклады и тарифные ставки специалистам в области социального обеспечения, культуры,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секретаря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