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df41" w14:textId="c47d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13 апреля 2020 года № 512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 и спорта, являющимся гражданскими служащими и работающим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4 ноября 2022 года № 231. Зарегистрировано в Министерстве юстиции Республики Казахстан 11 ноября 2022 года № 30490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 и спорта, являющимся гражданскими служащими и работающим в сельской местности" от 13 апреля 2020 года № 512 (зарегистрировано в Реестре государственной регистрации нормативных правовых актов под № 9125)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должностных окладов и тарифных ставок специалистам в области социального обеспечения, культуры, являющимся гражданскими служащими и работающим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повышенные на двадцать пять процентов должностные оклады и тарифные ставки специалистам в области социального обеспечения, культуры,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полномочия секретаря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