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bd8" w14:textId="e7d0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Костанайскому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апреля 2022 года № 166. Зарегистрировано в Министерстве юстиции Республики Казахстан 3 мая 2022 года № 27865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Костанайскому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Костанайскому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