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2ad" w14:textId="83ae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Джангельдинского района от 2 августа 2019 года № 105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14 февраля 2022 года № 18. Зарегистрировано в Министерстве юстиции Республики Казахстан 21 февраля 2022 года № 26858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2 августа 2019 года № 105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8612)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спорта и развития языков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спорта и развития языков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спорта и развития языков являющихся гражданскими служащими и работающих в сельской местности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структурного подразделения центра (службы) занятости;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и инвалидами старше 18 лет с психоневрологическими заболеваниями.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культуры: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 (основных служб);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библиотекой;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(основных служб);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художественный руководитель государственного учреждения и государственного коммунального предприятия районного значения;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звукорежиссер.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спорта: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сфере развития языков: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казахского, русского, английского языков.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