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857a" w14:textId="e818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Рудного от 13 июня 2016 года № 659 "О тарифах на автомобильные перевозки пассажиров и багажа города Рудного"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19 апреля 2022 года № 487. Зарегистрировано в Министерстве юстиции Республики Казахстан 26 апреля 2022 года № 27751. Утратило силу постановлением акимата города Рудного Костанайской области от 18 августа 2023 года № 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Рудного Костанайской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Рудного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 тарифах на автомобильные перевозки пассажиров и багажа города Рудного" от 13 июня 2016 года № 659 (зарегистрировано в Реестре государственной регистрации нормативных правовых актов за № 6485)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единый для всех маршрутов тариф на регулярные автомобильные перевозки пассажиров и багажа в городском сообщении в размере 100 тенге.".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жилищно-коммунального хозяйства, пассажирского транспорта и автомобильных дорог" акимата города Рудного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