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06dd" w14:textId="e16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декабря 2022 года № 550. Зарегистрировано в Министерстве юстиции Республики Казахстан 15 декабря 2022 года № 31139.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№ 29029)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водных объектах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Торгай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500–900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Арчаколь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Кирпичный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Коллектив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Теленчи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Жолкара (Когаколь)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Карынсалды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Старица Отемис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Тентексай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Жабындысор (Шыбындысор)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Аркалыкское городское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Ашутасты (Ащытасты)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Сарыозенское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Дузбайские разливы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 (за исключением участка в пределах села Диевка)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Кишкенколь, Мырзаколь и балка Мырзаколь-Карасу в пределах села Диевка: участок озера Кишкенколь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протоки озера Мырзаколь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балки Мырзаколь-Карасу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Кондратьевский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Косколь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Ревуль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Тастимир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земельных участков № 4, № 5, № 6, № 9, предназначенных для ведения горных работ по разработке золотомедного месторождения "Варваринское" в Асенкритовском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земельного участка № 4 в селе Николаевка Асенкритовского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производственная площадка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 в пределах Каратомарского водохранилища: земельный участок, предназначенный для эксплуатации и обслуживания кафе 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150–500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86–600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Аят в пределах Каратомарского водохранилища: земельный участок, предназначенный под строительство бройлерной птицефабрики до одного миллиона голов, в промышленной зоне села Елизаветинка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(Соленое)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участок, предназначенный для обслуживания и эксплуатации туристической базы "Золотая рыбка"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Каратомарское водохранилище: земельный участок туристической базы "Дружба"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земельный участок под обслуживание и эксплуатацию туристической базы и строительство базы зоны отдыха в Набережном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Каратомарское водохранилище: земельный участок товарищества с ограниченной ответственностью "Тогызбай-Агро" в Набережном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Побережье Каратомарского водохранилища в пределах земельного участка туристической базы "Параллель"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Крученная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Токтыбайколь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 (Большой Жаланаш)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Арчаглы-Аят: производственные объекты животноводческого комплекса товарищества с ограниченной ответственностью "Алтай" в селе Приречное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120–210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Кадалколь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Коммуное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(правый берег)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Тунгырыкты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поверхностного водного объекта без названия в районе месторождения осадочных пород участка "Перелески-2"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Кыршумекты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Томенсонолы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Мюктыколь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Тулыбайкопа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объект № 1 в пределах села Алтынсарино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№ 2 в пределах села Алтынсарино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Сазынбай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Сырдак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Тогузак: производственная площадка акционерного общества "Комсомольская птицефабрика" в селе Гурьяновское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Тогузак: разработка месторождения строительного камня на территории села Надеждинка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10 (Дружба)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Карасу: территория земельного участка товарищества с ограниченной ответственностью "Люблинка" в селе Люблинка Люблинского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11 (№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Тарелочка в пределах микрорайона "Аэропорт"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участков строительства 9 и 10-этажных жилых домов по проспекту Аль-Фараби – улица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крытой стоянки по адресу: угол улицы Красный Кузнец и проспекта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участок под строительство частных жилых домов по адресу: улица Набережная, 12, 14, 26, 30, 32, 43/1, 34/2, 36/2 и улица Толстого, 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293–320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177–226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жилого дома, расположенного по адресу: жилой массив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250–310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зоны отдыха "Ак-Шанырак"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водохранилище: участок под строительство туристическо-оздоровительного комплекса на территории Мичуринского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водохранилище: участок под строительство туристическо-оздоровительного комплекса на территории Мичуринского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520–580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водохранилище: туристский коттеджный городок и размещение гольф-полей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100; 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Келлеровский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Кинебайкай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Молоконовский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Пристань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Озеро-старица Теплое с котлованом Куликовская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спортивно-оздоровительного комплекса туристских услуг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участка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базы отдыха со спальными домиками и буфетом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в пределах зоны отдыха и сервисных услуг, летнего кафе для обслуживания туристов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200–300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Тобол: техногенный водоем в пределах земельного участка базы отдыха на территории Мичуринского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(Тупес)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(Байжигит)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Балыктинское на территории запрашиваемого земельного участка под строительство туристической базы "Рыбацкое счастье" в Белозерском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Большое Илюке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Шахринка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(урочище)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Кийганколь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Моромышное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Тютюколь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(Дедово)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Каракульдык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Алешино (Аяганколь)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Байгулова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Вздорное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Гагарино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Глубокое-2 (Улуколь)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Гренадерское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Болган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Жылтырша (Альчибек)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Коробейников (Мыльное)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Мамоново (Большое Мамоново)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Маркино (Большое Маркино)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Рассольное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Сибирское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Сталерово (Столарево)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Старая Сибирка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Чечнево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Шейхметова (Тересколь)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Шортабулат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Боршабесколь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Большой Чандак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Мынжассор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Чандак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водоохранные полосы, установленные до июля 2009 года.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