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2b01" w14:textId="a582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марта 2018 года № 245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апреля 2022 года № 171. Зарегистрировано в Министерстве юстиции Республики Казахстан 22 апреля 2022 года № 27713. Утратило силу решением маслихата Костанайской области от 18 апреля 2025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ставках платы за эмиссии в окружающую среду" от 2 марта 2018 года № 245 (зарегистрировано в Реестре государственной регистрации нормативных правовых актов под № 7622)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ставок платы за негативное воздействие на окружающую среду";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 Костанайский областной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Повысить ставки платы,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два раза по Костанайской области, за исключением ставок,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статьи.".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