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f4f5" w14:textId="13cf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8 апреля 2022 года № 18/110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сентября 2022 года № 21/127. Зарегистрировано в Министерстве юстиции Республики Казахстан 28 сентября 2022 года № 29871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Мунайлинском районе" от 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№18/110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№27640)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районе, согласно приложению к настоящему решению";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 № 21/127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18/110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Мунайлинского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удостверение кандаса.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ежемесячно на каждого ребенка с инвалидностью.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