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c9a53" w14:textId="13c9a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Мангистаускому району</w:t>
      </w:r>
    </w:p>
    <w:p>
      <w:pPr>
        <w:spacing w:after="0"/>
        <w:ind w:left="0"/>
        <w:jc w:val="both"/>
      </w:pPr>
      <w:r>
        <w:rPr>
          <w:rFonts w:ascii="Times New Roman"/>
          <w:b w:val="false"/>
          <w:i w:val="false"/>
          <w:color w:val="000000"/>
          <w:sz w:val="28"/>
        </w:rPr>
        <w:t>Постановление акимата Мангистауского района Мангистауской области от 25 июля 2022 года № 211. Зарегистрировано в Министерстве юстиции Республики Казахстан 1 сентября 2022 года № 29361.</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Мангистауского района ПОСТАНОВЛЯЕТ:</w:t>
      </w:r>
    </w:p>
    <w:bookmarkEnd w:id="0"/>
    <w:bookmarkStart w:name="z2" w:id="1"/>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Мангистаускому району.</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Мангистауского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Кушмаганбетов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Мангистауского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июля 2022 года № 211</w:t>
            </w:r>
          </w:p>
        </w:tc>
      </w:tr>
    </w:tbl>
    <w:bookmarkStart w:name="z7" w:id="3"/>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Мангистаускому району</w:t>
      </w:r>
    </w:p>
    <w:bookmarkEnd w:id="3"/>
    <w:bookmarkStart w:name="z8" w:id="4"/>
    <w:p>
      <w:pPr>
        <w:spacing w:after="0"/>
        <w:ind w:left="0"/>
        <w:jc w:val="left"/>
      </w:pPr>
      <w:r>
        <w:rPr>
          <w:rFonts w:ascii="Times New Roman"/>
          <w:b/>
          <w:i w:val="false"/>
          <w:color w:val="000000"/>
        </w:rPr>
        <w:t xml:space="preserve"> Глава 1. Общие положения</w:t>
      </w:r>
    </w:p>
    <w:bookmarkEnd w:id="4"/>
    <w:bookmarkStart w:name="z9" w:id="5"/>
    <w:p>
      <w:pPr>
        <w:spacing w:after="0"/>
        <w:ind w:left="0"/>
        <w:jc w:val="both"/>
      </w:pPr>
      <w:r>
        <w:rPr>
          <w:rFonts w:ascii="Times New Roman"/>
          <w:b w:val="false"/>
          <w:i w:val="false"/>
          <w:color w:val="000000"/>
          <w:sz w:val="28"/>
        </w:rPr>
        <w:t>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Мангистауского района (далее – Правила) разработаны в соответствии с подпунктом 11)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Мангистаускому району.</w:t>
      </w:r>
    </w:p>
    <w:bookmarkEnd w:id="5"/>
    <w:bookmarkStart w:name="z10" w:id="6"/>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6"/>
    <w:bookmarkStart w:name="z11" w:id="7"/>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7"/>
    <w:bookmarkStart w:name="z12"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8"/>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Start w:name="z14" w:id="9"/>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9"/>
    <w:bookmarkStart w:name="z15" w:id="10"/>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0"/>
    <w:bookmarkStart w:name="z16" w:id="11"/>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1"/>
    <w:bookmarkStart w:name="z17" w:id="12"/>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2"/>
    <w:bookmarkStart w:name="z18" w:id="13"/>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3"/>
    <w:bookmarkStart w:name="z19" w:id="14"/>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 постановлением акимата Мангистауского района Мангистауской области от 11.09.2023 </w:t>
      </w:r>
      <w:r>
        <w:rPr>
          <w:rFonts w:ascii="Times New Roman"/>
          <w:b w:val="false"/>
          <w:i w:val="false"/>
          <w:color w:val="000000"/>
          <w:sz w:val="28"/>
        </w:rPr>
        <w:t xml:space="preserve">№ 211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5"/>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15"/>
    <w:bookmarkStart w:name="z21" w:id="16"/>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Мангистауского района" (далее - Отдел) определяет перечень многоквартирных жилых домов, требующих проведения текущего или капитального ремонта фасадов, кровли для придания району единого архитектурного облика.</w:t>
      </w:r>
    </w:p>
    <w:bookmarkEnd w:id="16"/>
    <w:bookmarkStart w:name="z22" w:id="17"/>
    <w:p>
      <w:pPr>
        <w:spacing w:after="0"/>
        <w:ind w:left="0"/>
        <w:jc w:val="both"/>
      </w:pPr>
      <w:r>
        <w:rPr>
          <w:rFonts w:ascii="Times New Roman"/>
          <w:b w:val="false"/>
          <w:i w:val="false"/>
          <w:color w:val="000000"/>
          <w:sz w:val="28"/>
        </w:rPr>
        <w:t>
      4. Государственное учреждение "Мангистауский районный отдел земельных отношений, архитектуры и градостроительства"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района.</w:t>
      </w:r>
    </w:p>
    <w:bookmarkEnd w:id="17"/>
    <w:bookmarkStart w:name="z23" w:id="18"/>
    <w:p>
      <w:pPr>
        <w:spacing w:after="0"/>
        <w:ind w:left="0"/>
        <w:jc w:val="both"/>
      </w:pPr>
      <w:r>
        <w:rPr>
          <w:rFonts w:ascii="Times New Roman"/>
          <w:b w:val="false"/>
          <w:i w:val="false"/>
          <w:color w:val="000000"/>
          <w:sz w:val="28"/>
        </w:rPr>
        <w:t>
      5. Акимат Мангистауского района организует следующие мероприятия:</w:t>
      </w:r>
    </w:p>
    <w:bookmarkEnd w:id="18"/>
    <w:bookmarkStart w:name="z24" w:id="19"/>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19"/>
    <w:bookmarkStart w:name="z25" w:id="20"/>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0"/>
    <w:bookmarkStart w:name="z26" w:id="21"/>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1"/>
    <w:bookmarkStart w:name="z27" w:id="22"/>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акимата Мангистауского района Мангистауской области от 11.09.2023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3"/>
    <w:bookmarkStart w:name="z29" w:id="24"/>
    <w:p>
      <w:pPr>
        <w:spacing w:after="0"/>
        <w:ind w:left="0"/>
        <w:jc w:val="both"/>
      </w:pPr>
      <w:r>
        <w:rPr>
          <w:rFonts w:ascii="Times New Roman"/>
          <w:b w:val="false"/>
          <w:i w:val="false"/>
          <w:color w:val="000000"/>
          <w:sz w:val="28"/>
        </w:rPr>
        <w:t xml:space="preserve">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 </w:t>
      </w:r>
    </w:p>
    <w:bookmarkEnd w:id="24"/>
    <w:bookmarkStart w:name="z30" w:id="25"/>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25"/>
    <w:bookmarkStart w:name="z31" w:id="26"/>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26"/>
    <w:bookmarkStart w:name="z32" w:id="27"/>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27"/>
    <w:bookmarkStart w:name="z33" w:id="28"/>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28"/>
    <w:bookmarkStart w:name="z34" w:id="29"/>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29"/>
    <w:bookmarkStart w:name="z35" w:id="30"/>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0"/>
    <w:bookmarkStart w:name="z36" w:id="31"/>
    <w:p>
      <w:pPr>
        <w:spacing w:after="0"/>
        <w:ind w:left="0"/>
        <w:jc w:val="left"/>
      </w:pPr>
      <w:r>
        <w:rPr>
          <w:rFonts w:ascii="Times New Roman"/>
          <w:b/>
          <w:i w:val="false"/>
          <w:color w:val="000000"/>
        </w:rPr>
        <w:t xml:space="preserve"> Глава 4. Заключительные положения</w:t>
      </w:r>
    </w:p>
    <w:bookmarkEnd w:id="31"/>
    <w:bookmarkStart w:name="z37" w:id="32"/>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Мангистаускому району, осуществляется из средств местного бюджета.</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