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e1e1" w14:textId="5f1e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15 апреля 2022 года № 18/171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Бейнеуском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9 сентября 2022 года № 22/216. Зарегистрировано в Министерстве юстиции Республики Казахстан 14 сентября 2022 года № 29569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"Об определении порядка и размера возмещения затрат на обучение на дому детей с ограниченными возможностями из числа лиц инвалидов по индивидуальному учебному плану в Бейнеуском районе" от 15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18/171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27643)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Бейнеуском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Бейнеуском районе, согласно приложению 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18/171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Бейнеуском районе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Бейнеуском районе разработаны в соответствии с Правилами 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> "О некоторых вопросах оказания государственных услуг в социально-трудовой сфере" (зарегистрировано в Реестре государственной регистрации нормативных правовых актов под № 22394) (далее - Правила возмещения затрат).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"Бейнеуский районный отдел занятости, социальных программ и регистрации актов гражданского состояния"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на дому детям с ограниченными возможностями из числа детей с инвалидностью предоставляется согласно приложению 3 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пяти месячным расчетным показателям ежемесячно на каждого ребенка с инвалидностью.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 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