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6952" w14:textId="a096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2022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13/154. Зарегистрировано в Министерстве юстиции Республики Казахстан 7 сентября 2022 года № 29460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2022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 № 13/154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2022 год по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