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cc4c" w14:textId="528c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16 февраля 2021 года № 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декабря 2022 года № 247. Зарегистрировано в Министерстве юстиции Республики Казахстан 26 декабря 2022 года № 31258. Утратило силу решением Кармакшинского районного маслихата Кызылординской области от 8 сентября 2023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8159)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новой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которым инвалидность установлена вследствие катастрофы на Чернобыльской атомной электростанции и вследствие ядерных испытаний – в размере 30 (тридцать) месячных расчетных показателей";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(десяти) месячных расчетных показателей;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ежемесячно без учете среднедушевого дохода ежемесячно в размере 7,6 месячных расчетных показателей;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сопровождающим лиц с инвалидностью первой группы на санаторно-курортное лечение, без учета среднедушевого дохода предоставляется в размере 40 (сорока) месячных расчетных показателей,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учета ежемесячно без учета среднедушевого дохода в 2 (двух) кратном размере величины прожиточного минимума, установленного Законом о республиканском бюджете на соответствующий финансовый год.".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