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049c" w14:textId="df80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Кармакшинского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13 сентября 2022 года № 219. Зарегистрировано в Министерстве юстиции Республики Казахстан 14 сентября 2022 года № 29564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в населенных пунктах Кармакшинского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в населенных пунктах Кармакшинского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219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45593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219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населенных пунктах Кармакшинского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Акай: в черте границы населенного пункта Акай (030)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Жосалы: в черте границы населенного пункта Торебай би (017)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Ирколь: в черте границы населенного пункта Ирколь (018)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Жанажол: в черте границы населенного пункта Дур Онгар (019)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III Интернационал: в черте границы населенного пункта III Интернационал (020)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Актобе: в черте границы населенного пункта Актобе (021)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Акжар: в черте границы населенного пункта Акжар (023)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Даулколь: в черте границы населенного пункта Турмагамбет (024)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Алдашбай Ахун: в черте границы населенного пункта Алдашбай Ахун (025)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Куандарья: в черте границы населенного пункта Куандарья (026)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 Комекбаев: в черте границы населенного пункта Т. Комекбаев (027)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Кармакшы: в черте границ населенных пунктов Абла (014) и Кызылтам (015)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