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ae57" w14:textId="18ca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Казалинскому району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25 июля 2022 года № 251. Зарегистрировано в Министерстве юстиции Республики Казахстан 27 июля 2022 года № 28919.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приказом исполняющего обязанности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в сумме 6 (шесть) тенге за квадратный метр по Казалинскому району на 2022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