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848f" w14:textId="ffd8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кар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4 февраля 2022 года № VII-15/122. Зарегистрировано в Министерстве юстиции Республики Казахстан 4 марта 2022 года № 27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карал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Каркаралинского района"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/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6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овышении базовых ставок земельного налога и ставок единого земельного налога на не используемые земли сельскохозяйственного назначения по Каркаралинскому району" от 2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VI-29/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6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