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011b" w14:textId="0e10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29 сентября 2022 года № 166. Зарегистрировано в Министерстве юстиции Республики Казахстан 5 октября 2022 года № 30024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25,56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