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1ea0" w14:textId="7ef1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ноября 2022 года № 80/01. Зарегистрировано в Министерстве юстиции Республики Казахстан 24 ноября 2022 года № 30699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Карагандинской области" обеспечить государственную регистрацию настоящего постановления в Министерстве юстиции Республики Казахстан и размещение на интернет-ресурсе акимата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отечественного производства, используемых при выращивании карповых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(молодь, личинка)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14 535 816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и их гибриды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(карповых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