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408" w14:textId="57f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15 марта 2022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августа 2022 года № 54/02. Зарегистрировано в Министерстве юстиции Республики Казахстан 31 августа 2022 года № 29328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2022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год" (зарегистрировано в Реестре государственной регистрации нормативных правовых актов за № 27227)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пунктами 1-1 и 1-2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 на удешевление стоимости затрат на корма маточному поголовью сельскохозяйственных животных, согласно приложению 2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критерии к получателям субсидий и сроки подачи заявки, согласно приложению 3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приложениями 2 и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декабрь месяц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20 голов ине более 150 голов на момент подачи заявки;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площадейне более 1000 гектаров;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