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b468" w14:textId="66c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Карагандинского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15 июля 2022 года № 227. Зарегистрировано в Министерстве юстиции Республики Казахстан 19 июля 2022 года № 28840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Карагандинского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Карагандинского областного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XV сессии Карагандинского областного маслихата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XVII сессии Карагандинского областного маслихата от 9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4908).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XXII сессии Карагандинского областного маслихата от 14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5203).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XXV сессии Карагандинского областного маслихата от 25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5316).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XXVI сессии Карагандинского областного маслихата от 13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5393).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сессии Карагандинского областного маслихата от 8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5428).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сессии Карагандинского областного маслихата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5572).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сессии Карагандинского областного маслихата от 27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5734).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сессии Карагандинского областного маслихата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5944).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сессии Карагандинского областного маслихата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21888).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сессии Карагандинского областного маслихата от 25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6209).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сессии Карагандинского областного маслихата от 25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6236).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