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404e" w14:textId="6634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14 октября 2021 года № 72/01 "Об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апреля 2022 года № 19/01. Зарегистрировано в Министерстве юстиции Республики Казахстан 11 апреля 2022 года № 27522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октября 2021 года № 72/01 "Об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год" (зарегистрировано в Реестре государственной регистрации нормативных правовых актов за № 24807)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 (для подготовки кадров среднего звена, прикладного бакалавра)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специальность обучение которой производится в Каркаралинском районе (зона радиационного риска).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2021-2022 учебный год (для подготовки кадров по рабочим квалификациям)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 - декорационное искусство (по профилю)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 (для подготовки кадров по медицинским специальностям)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