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6fb" w14:textId="9f64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27 августа 2020 года № 68-387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Ескельдинском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10 ноября 2022 года № 39-132. Зарегистрировано в Министерстве юстиции Республики Казахстан 14 ноября 2022 года № 30506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Ескельдинском районе" от 27 августа 2020 года № 68-387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5641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специализированные места для организации и проведения мирных собраний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"2-1.Определить границы прилегающих территорий, в которых запрещено проведение пикетирования в Ескельдинском районе согласно приложению 3 к настоящему решению.".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39-132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августа 2020 года № 68-387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Ескельдинском районе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Ескельдинском районе: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Карабулак, улица М.Ауэзова, 33а.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село Карабулак, улица Балпық би, 55.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Карабулак, от пересечения улиц Даирова и Оразбекова по улице Даирова, до пересечения улиц Даирова и Сыргабаева.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августа 2020 года № 68-387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Ескельдинском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Ескельдинском районе: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Карабулак, улица М.Ауэзова, 33а, норма предельной заполняемости 300 человек;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село Карабулак, улица Балпық би, 55, норма предельной заполняемости 100 человек;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Карабулак, от пересечения улиц Даирова и Оразбекова по улице Даирова, до пересечения улиц Даирова и Сыргабаева, норма предельной заполняемости 250 человек.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Мирные собрания не могут начинаться ранее 9 часов и заканчиваться позднее 20 часов по местному времени Ескельдинского района в день проведения мирных собраний.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августа 2020 года № 68-387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Ескельдинском районе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Ескельдинского района не допускается проведение пикетирования ближе 400 метров от границы прилегающих территорий: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