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5935" w14:textId="6915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Ескельдинскому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10 ноября 2022 года № 39-133. Зарегистрировано в Министерстве юстиции Республики Казахстан 14 ноября 2022 года № 30505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 приказом 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Ескельдинскому району на 2022 год в размере 25 тенге за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