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ddef" w14:textId="e3fd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11 августа 2022 года № 7-19 "Об областном бюджете области Жетісу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21 октября 2022 года № 11-30. Зарегистрировано в Министерстве юстиции Республики Казахстан 1 ноября 2022 года № 30362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2022-2024 годы" от 11 августа 2022 года № 7-19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29 116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345 793 705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33 947 370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3 480 276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308 366 059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343 322 334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9 655 285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15 242 613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5 587 328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7 183 914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7 183 914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13 215 613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6 031 699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Учесть, что в областном бюджете на 2022 год предусмотрены поступления целевых текущих трансфертов из республиканского бюджета в сумме 76 110 447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50 988 340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2 748 820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13 344 594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191 109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33 677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4 058 184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584 749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1 035 926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73 415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53 256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263 111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321 261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4 484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1 277 730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1 111 791 тысяча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Учесть, что в областном бюджете на 2022 год предусмотрены поступления целевых трансфертов на развитие из республиканского бюджета в сумме 29 881 164 тысячи тенге, в том числе на: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5 667 348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1 547 532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1 745 721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1 150 768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2 639 760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1 405 090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6 057 313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4 978 054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3 299 578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500 000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890 000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 областном бюджете на 2022 год поступления займов из республиканского бюджета в сумме 2 494 608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21 999 008 тысяч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6-11. Предусмотреть в областном бюджете на 2022 год на проведение мероприятий по охране окружающей среды и развития объектов в сумме 134 877 тысяч тенге.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Предусмотреть в областном бюджете на 2022 год на обеспечение функционирования автомобильных дорог и развитие транспортной инфраструктуры в сумме 10 298 571 тысяча тенге.".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 № 11-30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