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64ea" w14:textId="c26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Шуском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апреля 2022 года № 26-3. Зарегистрировано в Министерстве юстиции Республики Казахстан 20 апреля 2022 года № 27664. Утратило силу решением Шуского районного маслихата Жамбылской области от 26 июня 2023 года № 4-4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Шуский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Шуском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Шуского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Шуского районного маслихата "Об определении порядка и размера и возмещения затрат на обучение на дому детей с ограниченными возможностями из числа инвалидов по индивидуальному учебному плану в Шуском районе" от 21 октября 2016 года № 5-3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№3206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Шуского районного маслихата "О внесении изменения в решение Шуского районного маслихата от 21 октября 2016 года №5-3 "Об определении порядка и размера и возмещения затрат на обучение на дому детей с ограниченными возможностями из числа инвалидов по индивидуальному учебному плану в Шуском районе" от 24 августа 2020 года №70-4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№4716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26-3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Шуском районе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органиченными возможноястями из числа инвалидов по индивидуальному учебному плану в Шуском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зашиты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(далее-Правила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инвалидов по индивидуальному учебному плану в Шуском районе (далее-возмещение затрат на обучение) производится государственным учереждением "Отдел занятости и социальных программ акимата Шуского района" на основании справки из учебного заведения, подтверждающей факт обучения ребенка-инвалида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представляется одному из родителей или иным законным представителям детей-инвалидов,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ребенком-инвалидом восемнадцати лет, окончания срока инвалидности, в период обучения ребенка-инвалидав государственных учреждениях, смерть ребенка–инвалида, выезд на постоянное место жительство за пределы Шуского района),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приложению 3 к Правилам возмещения затрат.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ежеквартально шести месячным расчетным показателям на каждого ребенка-инвалида.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