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3b9" w14:textId="d183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4 марта 2022 года № 16-2. Зарегистрировано в Министерстве юстиции Республики Казахстан 10 марта 2022 года № 27061. Утратило силу решением Жамбылского районного маслихата Жамбылской области от 13 сентября 2023 года № 7-8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13.09.2023 </w:t>
      </w:r>
      <w:r>
        <w:rPr>
          <w:rFonts w:ascii="Times New Roman"/>
          <w:b w:val="false"/>
          <w:i w:val="false"/>
          <w:color w:val="ff0000"/>
          <w:sz w:val="28"/>
        </w:rPr>
        <w:t>№ 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Жамбылский районный маслихат Жамбылской области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Жамбылского районного маслихата: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по Жамбылскому району" от 30 ноября 2016 года № 6-8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3251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"О внесении изменений в решение Жамбылского районного маслихата от 30 ноября 2016 года № 6-8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по Жамбылскому району" от 30 марта 2021 года №3-4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4934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16-2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Жамбылском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Жамбылского района Жамбылской области" ежемесячно на основании справки из учебного заведения, подтверждающей факт обучения ребенка-инвалида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а для кандасов – удостоверение кандаса – для идентификации личности.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инвалидов по индивидуальному учебному плану равен двум месячным расчетным показателям на каждого ребенка-инвалида ежемесячно на учебный год.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