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d17f" w14:textId="04bd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 для создания государственного природного заказника местного значения "Сулутор - Ботамойнак"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4 марта 2022 года № 46. Зарегистрировано в Министерстве юстиции Республики Казахстан 14 марта 2022 года № 27099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Зарезервировать сроком на 12 месяцев для создания государственного природного заказника местного значения "Сулутор – Ботамойнак" на территории Т.Рыскуловского и Жамбылского районов земельные участки общей площадью 128846 гектаров в пределах границ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(схема) расположения и экспликации резервируемых земельных участков без установления ограничений (обременений) права их использования (приложения 1, 2).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Министерстве юстиции Республики Казахстан;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 № 46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(схема) земельного участка проектируемого государственного природного заказника местного значения "Сулутор - Ботамойнак"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смотреть бумажный вариант.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 № 46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Экспликации резервируемых земельных участков государственного природного заказника местного значения "Сулутор - Ботамойнак"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 категориям, гектар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