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35fc" w14:textId="6883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Жамбылской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февраля 2022 года № 39. Зарегистрировано в Министерстве юстиции Республики Казахстан 28 февраля 2022 года № 26951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№18404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Жамбылской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39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Жамбылской области на 2022 год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11 335 050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 поступившим в резерв (лист ожидания) 2020-2021 годы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