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198" w14:textId="4c2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20 сентября 2022 года № 21-7-VII. Зарегистрировано в Министерстве юстиции Республики Казахстан 22 сентября 2022 года № 29746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Бородулихинский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Бородулихинского района" от 6 декабря 2017 года № 16-3-VІ (зарегистрировано в Реестре государственной регистрации нормативных правовых актов под № 5346).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