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311e" w14:textId="5333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3 ноября 2021 года № 14/3-VІІ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Абайском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области Абай от 5 октября 2022 года № 28/7-VII. Зарегистрировано в Министерстве юстиции Республики Казахстан 17 октября 2022 года № 30181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Абайском районе" от 3 ноября 2021 года № 14/3-VІІ (зарегистрировано в Реестре государственной регистрации нормативных правовых актов под № 25141)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Абайском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Абайском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постоянной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14/3-VIІ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Абайском районе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Абайском районе разработаны в соответствии с Правилами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Абайского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четырем месячным расчетным показателям на каждого ребенка с инвалидностью ежемесячно в течение учебного года.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