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2e6" w14:textId="925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августа 2022 года № 1417. Зарегистрировано в Министерстве юстиции Республики Казахстан 8 августа 2022 года № 29051. Утратило силу постановлением акимата города Шымкент от 21 декабря 2023 года № 2849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21.12.2023 № 2849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 № 1417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города Шымкент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Шымкент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день (тенге) 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неполным днем пребывания)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в дошкольной организации (группы с 10,5- часовым режимом дня)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 и частная дошкольная организация, в которой размещен государственный заказ (в зависимости от возраста)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