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35f7" w14:textId="6473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ербул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3 апреля 2022 года № 19-114. Зарегистрировано в Министерстве юстиции Республики Казахстан 3 мая 2022 года № 278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